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7" w:rsidRPr="003A0D41" w:rsidRDefault="003A0D41" w:rsidP="003A0D41">
      <w:pPr>
        <w:jc w:val="center"/>
        <w:rPr>
          <w:sz w:val="56"/>
          <w:szCs w:val="56"/>
        </w:rPr>
      </w:pPr>
      <w:r w:rsidRPr="003A0D41">
        <w:rPr>
          <w:sz w:val="56"/>
          <w:szCs w:val="56"/>
        </w:rPr>
        <w:t>Példák a szolgáltatásainkra</w:t>
      </w:r>
    </w:p>
    <w:p w:rsidR="006778CF" w:rsidRDefault="001E4395" w:rsidP="006778CF">
      <w:pPr>
        <w:pStyle w:val="Listaszerbekezds"/>
        <w:numPr>
          <w:ilvl w:val="0"/>
          <w:numId w:val="1"/>
        </w:numPr>
      </w:pPr>
      <w:r>
        <w:t>Autószerviz átver</w:t>
      </w:r>
      <w:r w:rsidR="0071147D">
        <w:t xml:space="preserve"> (DAS-sal fenyegetheted/DAS jogi tanácsadás/peren kívüli megállapodás/per)</w:t>
      </w:r>
    </w:p>
    <w:p w:rsidR="0070001E" w:rsidRDefault="0070001E" w:rsidP="006778CF">
      <w:pPr>
        <w:pStyle w:val="Listaszerbekezds"/>
        <w:numPr>
          <w:ilvl w:val="0"/>
          <w:numId w:val="1"/>
        </w:numPr>
      </w:pPr>
      <w:r>
        <w:t>Márkaszerviz nem szer</w:t>
      </w:r>
      <w:r w:rsidR="00622C66">
        <w:t>zi be határidőre az alkatrészt/</w:t>
      </w:r>
      <w:r>
        <w:t>egyéb márkaszervizes viták</w:t>
      </w:r>
    </w:p>
    <w:p w:rsidR="0071147D" w:rsidRDefault="006E5163" w:rsidP="0071147D">
      <w:pPr>
        <w:pStyle w:val="Listaszerbekezds"/>
        <w:numPr>
          <w:ilvl w:val="0"/>
          <w:numId w:val="1"/>
        </w:numPr>
      </w:pPr>
      <w:r>
        <w:t xml:space="preserve">Autóeladó vállalat </w:t>
      </w:r>
      <w:r w:rsidR="0071147D">
        <w:t>átver (használtautónál is)</w:t>
      </w:r>
    </w:p>
    <w:p w:rsidR="00324CB4" w:rsidRDefault="00324CB4" w:rsidP="006778CF">
      <w:pPr>
        <w:pStyle w:val="Listaszerbekezds"/>
        <w:numPr>
          <w:ilvl w:val="0"/>
          <w:numId w:val="1"/>
        </w:numPr>
      </w:pPr>
      <w:r>
        <w:t xml:space="preserve">Valaki </w:t>
      </w:r>
      <w:r w:rsidR="0070001E">
        <w:t xml:space="preserve">fizikai sérülést okoz neked balesettel/ </w:t>
      </w:r>
      <w:r>
        <w:t>kárt okoz</w:t>
      </w:r>
      <w:r w:rsidR="0070001E">
        <w:t xml:space="preserve"> a járművedben </w:t>
      </w:r>
      <w:r w:rsidR="00622C66">
        <w:t>(</w:t>
      </w:r>
      <w:r w:rsidR="0070001E">
        <w:t>pl.: balesettel</w:t>
      </w:r>
      <w:r w:rsidR="00622C66">
        <w:t>)</w:t>
      </w:r>
    </w:p>
    <w:p w:rsidR="00234052" w:rsidRDefault="008B3D73" w:rsidP="006778CF">
      <w:pPr>
        <w:pStyle w:val="Listaszerbekezds"/>
        <w:numPr>
          <w:ilvl w:val="0"/>
          <w:numId w:val="1"/>
        </w:numPr>
      </w:pPr>
      <w:r>
        <w:t>Ha k</w:t>
      </w:r>
      <w:r w:rsidR="00234052">
        <w:t>ülföldi gépjár</w:t>
      </w:r>
      <w:r>
        <w:t>mű okoz neked balesetet itthon, akkor</w:t>
      </w:r>
      <w:r w:rsidR="00234052">
        <w:t xml:space="preserve"> külföldre kell menni és</w:t>
      </w:r>
      <w:r w:rsidR="00622C66">
        <w:t xml:space="preserve"> ott perelni az adott autós</w:t>
      </w:r>
      <w:r w:rsidR="00234052">
        <w:t xml:space="preserve"> biztosítóját – nekünk van rá</w:t>
      </w:r>
      <w:r w:rsidR="006E5163">
        <w:t xml:space="preserve"> emberünk egész Európában (3,500</w:t>
      </w:r>
      <w:r w:rsidR="00234052">
        <w:t xml:space="preserve"> DAS ügyvéd</w:t>
      </w:r>
      <w:r w:rsidR="00622C66">
        <w:t xml:space="preserve"> van</w:t>
      </w:r>
      <w:r w:rsidR="00234052">
        <w:t>)</w:t>
      </w:r>
    </w:p>
    <w:p w:rsidR="0071147D" w:rsidRDefault="0071147D" w:rsidP="0071147D">
      <w:pPr>
        <w:pStyle w:val="Listaszerbekezds"/>
        <w:numPr>
          <w:ilvl w:val="0"/>
          <w:numId w:val="1"/>
        </w:numPr>
      </w:pPr>
      <w:r>
        <w:t xml:space="preserve">Ha gyalogosként vagy kerékpárosként szenvedsz </w:t>
      </w:r>
      <w:r w:rsidR="00622C66">
        <w:t>balesetet, akkor is biztosítunk. Van olyan ügyfelünk</w:t>
      </w:r>
      <w:r>
        <w:t>, akinek 25 milliós kártérítést harcoltunk ki a másik fél járműbiztosítójánál</w:t>
      </w:r>
    </w:p>
    <w:p w:rsidR="00234052" w:rsidRDefault="00791A29" w:rsidP="006778CF">
      <w:pPr>
        <w:pStyle w:val="Listaszerbekezds"/>
        <w:numPr>
          <w:ilvl w:val="0"/>
          <w:numId w:val="1"/>
        </w:numPr>
      </w:pPr>
      <w:r>
        <w:t>Segítünk i</w:t>
      </w:r>
      <w:r w:rsidR="001E4395">
        <w:t>ngatlan közüzemi szerződései</w:t>
      </w:r>
      <w:r w:rsidR="00234052">
        <w:t xml:space="preserve"> </w:t>
      </w:r>
      <w:r w:rsidR="00EB6478">
        <w:t>esetében</w:t>
      </w:r>
      <w:r w:rsidR="00234052">
        <w:t>:</w:t>
      </w:r>
      <w:r w:rsidR="001E4395">
        <w:t xml:space="preserve"> a szolgáltató </w:t>
      </w:r>
      <w:r w:rsidR="00234052">
        <w:t>többet akar fizettetni veled, mint az indokolt lenne (áram, víz, fűtés, internet, telefon</w:t>
      </w:r>
      <w:r w:rsidR="0071147D">
        <w:t xml:space="preserve"> stb.</w:t>
      </w:r>
      <w:r w:rsidR="00234052">
        <w:t>)</w:t>
      </w:r>
    </w:p>
    <w:p w:rsidR="00234052" w:rsidRDefault="00234052" w:rsidP="006778CF">
      <w:pPr>
        <w:pStyle w:val="Listaszerbekezds"/>
        <w:numPr>
          <w:ilvl w:val="0"/>
          <w:numId w:val="1"/>
        </w:numPr>
      </w:pPr>
      <w:r>
        <w:t xml:space="preserve">Ingatlan: beázás vagy tűzkár </w:t>
      </w:r>
      <w:r w:rsidR="00622C66">
        <w:t xml:space="preserve">stb. </w:t>
      </w:r>
      <w:r>
        <w:t>esetében az ingatlanbiztosító vitatja a kárösszeget</w:t>
      </w:r>
      <w:r w:rsidR="00EA3E6C">
        <w:t xml:space="preserve"> (mert nem akarják kifizetni a teljes károdat)</w:t>
      </w:r>
    </w:p>
    <w:p w:rsidR="001E4395" w:rsidRDefault="001E4395" w:rsidP="006778CF">
      <w:pPr>
        <w:pStyle w:val="Listaszerbekezds"/>
        <w:numPr>
          <w:ilvl w:val="0"/>
          <w:numId w:val="1"/>
        </w:numPr>
      </w:pPr>
      <w:r>
        <w:t>Ingatlan bérleti szerződés körüli vita</w:t>
      </w:r>
      <w:r w:rsidR="00051CE2">
        <w:t xml:space="preserve"> (haszonbérlet/ingatlanon belüli vállalkozás, egyéb ingatlan hasznosítással kapcsolatos viták)</w:t>
      </w:r>
      <w:r w:rsidR="003674D8">
        <w:t xml:space="preserve"> pl.: a bérlő nem költözik ki időben</w:t>
      </w:r>
    </w:p>
    <w:p w:rsidR="00051CE2" w:rsidRDefault="00051CE2" w:rsidP="006778CF">
      <w:pPr>
        <w:pStyle w:val="Listaszerbekezds"/>
        <w:numPr>
          <w:ilvl w:val="0"/>
          <w:numId w:val="1"/>
        </w:numPr>
      </w:pPr>
      <w:r>
        <w:t>Ingatlannál: beépítés/ráépítés körüli jogviták (szomszédokkal jellemzően)</w:t>
      </w:r>
      <w:r w:rsidR="003674D8">
        <w:t xml:space="preserve"> / szomszéd kutyája olyan hangos, hogy élhetetlen az ingatlan, vagy maga a szomszéd olyan hangos pl. éveken át építkezik </w:t>
      </w:r>
    </w:p>
    <w:p w:rsidR="006778CF" w:rsidRDefault="006778CF" w:rsidP="006778CF">
      <w:pPr>
        <w:pStyle w:val="Listaszerbekezds"/>
        <w:numPr>
          <w:ilvl w:val="0"/>
          <w:numId w:val="1"/>
        </w:numPr>
      </w:pPr>
      <w:r>
        <w:t>Munkáltató nem jelent be</w:t>
      </w:r>
    </w:p>
    <w:p w:rsidR="001E4395" w:rsidRDefault="001E4395" w:rsidP="006778CF">
      <w:pPr>
        <w:pStyle w:val="Listaszerbekezds"/>
        <w:numPr>
          <w:ilvl w:val="0"/>
          <w:numId w:val="1"/>
        </w:numPr>
      </w:pPr>
      <w:r>
        <w:t>Munk</w:t>
      </w:r>
      <w:r w:rsidR="00D17B83">
        <w:t>ahelyi baleset költségével köteg</w:t>
      </w:r>
      <w:r>
        <w:t xml:space="preserve">szik a munkáltató/nem fizet </w:t>
      </w:r>
    </w:p>
    <w:p w:rsidR="006778CF" w:rsidRDefault="006778CF" w:rsidP="006778CF">
      <w:pPr>
        <w:pStyle w:val="Listaszerbekezds"/>
        <w:numPr>
          <w:ilvl w:val="0"/>
          <w:numId w:val="1"/>
        </w:numPr>
      </w:pPr>
      <w:r>
        <w:t>Munkába járás költségtérítése</w:t>
      </w:r>
    </w:p>
    <w:p w:rsidR="00B52313" w:rsidRDefault="00B52313" w:rsidP="00B52313">
      <w:pPr>
        <w:pStyle w:val="Listaszerbekezds"/>
        <w:numPr>
          <w:ilvl w:val="0"/>
          <w:numId w:val="1"/>
        </w:numPr>
      </w:pPr>
      <w:r>
        <w:t xml:space="preserve">Állami alkalmazottakat is védjük az állammal, mint </w:t>
      </w:r>
      <w:r w:rsidR="0071147D">
        <w:t>(</w:t>
      </w:r>
      <w:r>
        <w:t>jogsértő</w:t>
      </w:r>
      <w:r w:rsidR="0071147D">
        <w:t>)</w:t>
      </w:r>
      <w:r>
        <w:t xml:space="preserve"> munkáltatóval szemben</w:t>
      </w:r>
    </w:p>
    <w:p w:rsidR="006778CF" w:rsidRDefault="006778CF" w:rsidP="006778CF">
      <w:pPr>
        <w:pStyle w:val="Listaszerbekezds"/>
        <w:numPr>
          <w:ilvl w:val="0"/>
          <w:numId w:val="1"/>
        </w:numPr>
      </w:pPr>
      <w:r>
        <w:t>Jogtalan elbocsájtás</w:t>
      </w:r>
      <w:r w:rsidR="00622C66">
        <w:t xml:space="preserve"> </w:t>
      </w:r>
      <w:r w:rsidR="0071147D">
        <w:t>/</w:t>
      </w:r>
      <w:r w:rsidR="00622C66">
        <w:t xml:space="preserve"> </w:t>
      </w:r>
      <w:r w:rsidR="001E4395">
        <w:t>táppénzen vagy és kirúgnak</w:t>
      </w:r>
      <w:r w:rsidR="00622C66">
        <w:t xml:space="preserve"> </w:t>
      </w:r>
      <w:r w:rsidR="0071147D">
        <w:t>/</w:t>
      </w:r>
      <w:r w:rsidR="00622C66">
        <w:t xml:space="preserve"> </w:t>
      </w:r>
      <w:r w:rsidR="00492019">
        <w:t>nyugdíj előtt kirúgnak</w:t>
      </w:r>
    </w:p>
    <w:p w:rsidR="001E4395" w:rsidRDefault="001E4395" w:rsidP="006778CF">
      <w:pPr>
        <w:pStyle w:val="Listaszerbekezds"/>
        <w:numPr>
          <w:ilvl w:val="0"/>
          <w:numId w:val="1"/>
        </w:numPr>
      </w:pPr>
      <w:r>
        <w:t>GYES</w:t>
      </w:r>
      <w:r w:rsidR="00B919B3">
        <w:t>/GYED miatt nem vesznek</w:t>
      </w:r>
      <w:r w:rsidR="0071147D">
        <w:t xml:space="preserve"> vissza</w:t>
      </w:r>
      <w:r w:rsidR="00622C66">
        <w:t xml:space="preserve"> </w:t>
      </w:r>
      <w:r w:rsidR="0071147D">
        <w:t>/</w:t>
      </w:r>
      <w:r w:rsidR="00622C66">
        <w:t xml:space="preserve"> </w:t>
      </w:r>
      <w:r w:rsidR="00B919B3">
        <w:t>terhesség miatt kirúgnak (férfiként feleségedet stb.)</w:t>
      </w:r>
    </w:p>
    <w:p w:rsidR="006778CF" w:rsidRDefault="00961711" w:rsidP="006778CF">
      <w:pPr>
        <w:pStyle w:val="Listaszerbekezds"/>
        <w:numPr>
          <w:ilvl w:val="0"/>
          <w:numId w:val="1"/>
        </w:numPr>
      </w:pPr>
      <w:r>
        <w:t>Végkielégítéseden</w:t>
      </w:r>
      <w:r w:rsidR="006778CF">
        <w:t xml:space="preserve"> spóroló</w:t>
      </w:r>
      <w:r>
        <w:t xml:space="preserve"> a</w:t>
      </w:r>
      <w:r w:rsidR="006778CF">
        <w:t xml:space="preserve"> munkáltató</w:t>
      </w:r>
      <w:r>
        <w:t>d</w:t>
      </w:r>
    </w:p>
    <w:p w:rsidR="006778CF" w:rsidRDefault="006778CF" w:rsidP="006778CF">
      <w:pPr>
        <w:pStyle w:val="Listaszerbekezds"/>
        <w:numPr>
          <w:ilvl w:val="0"/>
          <w:numId w:val="1"/>
        </w:numPr>
      </w:pPr>
      <w:r>
        <w:t>Repülőjeggyel kapcsolatos viták rendezése</w:t>
      </w:r>
    </w:p>
    <w:p w:rsidR="009B02E5" w:rsidRDefault="009B02E5" w:rsidP="009B02E5">
      <w:pPr>
        <w:pStyle w:val="Listaszerbekezds"/>
        <w:numPr>
          <w:ilvl w:val="0"/>
          <w:numId w:val="1"/>
        </w:numPr>
      </w:pPr>
      <w:r>
        <w:t xml:space="preserve">Külföldre mész, elveszik az irataidat/előzetesbe kerülsz/balesetet szenvedsz – </w:t>
      </w:r>
      <w:r w:rsidR="000C11FC">
        <w:t>helyi ügyvédet küldünk neked,</w:t>
      </w:r>
      <w:r w:rsidR="00257EB2">
        <w:t xml:space="preserve"> </w:t>
      </w:r>
      <w:r w:rsidR="000C11FC">
        <w:t>ak</w:t>
      </w:r>
      <w:r>
        <w:t>i ismeri a helyi joganyagot és a helyi hatóságok gyakorlatát</w:t>
      </w:r>
      <w:r w:rsidR="00257EB2">
        <w:t xml:space="preserve"> (Európa 35 országába és Észak-Afrikában is vannak helyi ügyvédkapcsolataink pl.: Marokkó, Tunézia, Egyiptom, Törökország stb.) Továbbá kifizetjük az óvadékodat/biztosítékodat is.</w:t>
      </w:r>
    </w:p>
    <w:p w:rsidR="006778CF" w:rsidRDefault="006778CF" w:rsidP="006778CF">
      <w:pPr>
        <w:pStyle w:val="Listaszerbekezds"/>
        <w:numPr>
          <w:ilvl w:val="0"/>
          <w:numId w:val="1"/>
        </w:numPr>
      </w:pPr>
      <w:r>
        <w:t>Nyaraló bérlésénél több embernek ugyanazt a nyaralót adták ki</w:t>
      </w:r>
    </w:p>
    <w:p w:rsidR="006778CF" w:rsidRDefault="006778CF" w:rsidP="006778CF">
      <w:pPr>
        <w:pStyle w:val="Listaszerbekezds"/>
        <w:numPr>
          <w:ilvl w:val="0"/>
          <w:numId w:val="1"/>
        </w:numPr>
      </w:pPr>
      <w:r>
        <w:t>Utazási iroda szolgáltatásai jelentősen eltérnek az eredetileg ígérttől</w:t>
      </w:r>
    </w:p>
    <w:p w:rsidR="00DD127E" w:rsidRDefault="009B02E5" w:rsidP="000C11FC">
      <w:pPr>
        <w:pStyle w:val="Listaszerbekezds"/>
        <w:numPr>
          <w:ilvl w:val="0"/>
          <w:numId w:val="1"/>
        </w:numPr>
      </w:pPr>
      <w:r>
        <w:t>É</w:t>
      </w:r>
      <w:r w:rsidR="0072683B">
        <w:t xml:space="preserve">tterem </w:t>
      </w:r>
      <w:r>
        <w:t>rossz minőségű ételt szervíroz és bajod lesz tőle</w:t>
      </w:r>
      <w:r w:rsidR="000C11FC">
        <w:t xml:space="preserve"> </w:t>
      </w:r>
      <w:r>
        <w:t>-</w:t>
      </w:r>
      <w:r w:rsidR="000C11FC">
        <w:t xml:space="preserve"> sérelmi díjat követelünk</w:t>
      </w:r>
      <w:r w:rsidR="00DD127E">
        <w:t xml:space="preserve"> </w:t>
      </w:r>
      <w:r w:rsidR="000C11FC">
        <w:t>(</w:t>
      </w:r>
      <w:r w:rsidR="00DD127E">
        <w:t xml:space="preserve">ha keletkezik egészségügyi költséged/munkaidő kiesés, akkor azt is követeljük a </w:t>
      </w:r>
      <w:r w:rsidR="000C11FC">
        <w:t>neked)</w:t>
      </w:r>
      <w:r w:rsidR="00DD127E">
        <w:t xml:space="preserve"> </w:t>
      </w:r>
    </w:p>
    <w:p w:rsidR="000D4AE9" w:rsidRDefault="000D4AE9" w:rsidP="000D4AE9">
      <w:pPr>
        <w:pStyle w:val="Listaszerbekezds"/>
        <w:numPr>
          <w:ilvl w:val="0"/>
          <w:numId w:val="1"/>
        </w:numPr>
        <w:jc w:val="both"/>
      </w:pPr>
      <w:r>
        <w:t>Építőipar 1.</w:t>
      </w:r>
      <w:r w:rsidR="00D0614B">
        <w:t xml:space="preserve"> példa</w:t>
      </w:r>
      <w:r>
        <w:t>: Amikor a szakemberek elrontják az építkezést/felújítást és nem akar</w:t>
      </w:r>
      <w:r w:rsidR="00206893">
        <w:t>ják helyrehozni/eltűnnek előled</w:t>
      </w:r>
    </w:p>
    <w:p w:rsidR="000D4AE9" w:rsidRDefault="000D4AE9" w:rsidP="000D4AE9">
      <w:pPr>
        <w:pStyle w:val="Listaszerbekezds"/>
        <w:numPr>
          <w:ilvl w:val="0"/>
          <w:numId w:val="1"/>
        </w:numPr>
        <w:jc w:val="both"/>
      </w:pPr>
      <w:r>
        <w:t>Építőipar 2.: A szakemberek rossz minőségű alapanyagot használnak, nem azt</w:t>
      </w:r>
      <w:r w:rsidR="00D0614B">
        <w:t>,</w:t>
      </w:r>
      <w:r>
        <w:t xml:space="preserve"> amiben megállapodtál velük/ </w:t>
      </w:r>
      <w:r w:rsidR="00206893">
        <w:t>nem olyat, ami alkalmas a célra</w:t>
      </w:r>
    </w:p>
    <w:p w:rsidR="000D4AE9" w:rsidRDefault="000D4AE9" w:rsidP="000D4AE9">
      <w:pPr>
        <w:pStyle w:val="Listaszerbekezds"/>
        <w:numPr>
          <w:ilvl w:val="0"/>
          <w:numId w:val="1"/>
        </w:numPr>
        <w:jc w:val="both"/>
      </w:pPr>
      <w:r>
        <w:t>Építőipar 3.: Amikor a tervező ront el valamit pl.: építkezésre alkalmatlan helyre épül a házad és emiatt kár ér.</w:t>
      </w:r>
      <w:r w:rsidR="00D0614B">
        <w:t xml:space="preserve"> / R</w:t>
      </w:r>
      <w:r w:rsidR="00622C66">
        <w:t xml:space="preserve">osszul tervezi meg az ingatlan szerkezetét </w:t>
      </w:r>
      <w:r w:rsidR="00206893">
        <w:t>és emiatt kár ér</w:t>
      </w:r>
    </w:p>
    <w:p w:rsidR="00492019" w:rsidRDefault="00492019" w:rsidP="006778CF">
      <w:pPr>
        <w:pStyle w:val="Listaszerbekezds"/>
        <w:numPr>
          <w:ilvl w:val="0"/>
          <w:numId w:val="1"/>
        </w:numPr>
      </w:pPr>
      <w:r>
        <w:lastRenderedPageBreak/>
        <w:t xml:space="preserve">Nyugdíjba vonulásnál kötegszik az állam a nyugdíjösszeggel, </w:t>
      </w:r>
      <w:r w:rsidR="0071147D">
        <w:t xml:space="preserve">munkában töltött </w:t>
      </w:r>
      <w:r>
        <w:t>évekkel</w:t>
      </w:r>
      <w:r w:rsidR="00AE7582">
        <w:t>, egyéb állami ellátási összeggel kötegszik az állam</w:t>
      </w:r>
    </w:p>
    <w:p w:rsidR="000D4AE9" w:rsidRDefault="000D4AE9" w:rsidP="006778CF">
      <w:pPr>
        <w:pStyle w:val="Listaszerbekezds"/>
        <w:numPr>
          <w:ilvl w:val="0"/>
          <w:numId w:val="1"/>
        </w:numPr>
      </w:pPr>
      <w:r>
        <w:t>Orvosi műhiba esetén</w:t>
      </w:r>
      <w:r w:rsidR="0071147D">
        <w:t xml:space="preserve"> biztosítunk</w:t>
      </w:r>
      <w:r w:rsidR="00B27E4D">
        <w:t xml:space="preserve"> (kortól függetlenül)</w:t>
      </w:r>
    </w:p>
    <w:p w:rsidR="00B52313" w:rsidRDefault="00B52313" w:rsidP="006778CF">
      <w:pPr>
        <w:pStyle w:val="Listaszerbekezds"/>
        <w:numPr>
          <w:ilvl w:val="0"/>
          <w:numId w:val="1"/>
        </w:numPr>
      </w:pPr>
      <w:r>
        <w:t>Oktatás keretében előkerülő jogviták: óvodai, bölcsődei ellátás</w:t>
      </w:r>
      <w:r w:rsidR="008A40B0">
        <w:t xml:space="preserve"> miatti ügyek, </w:t>
      </w:r>
      <w:r w:rsidR="00324CB4">
        <w:t>általános iskolai, középiskolai, egyetemi jogsértések (körzetek</w:t>
      </w:r>
      <w:r w:rsidR="0071147D">
        <w:t xml:space="preserve"> vitatása, tandíj </w:t>
      </w:r>
      <w:r w:rsidR="00324CB4">
        <w:t>megállapítás</w:t>
      </w:r>
      <w:r w:rsidR="0071147D">
        <w:t>a</w:t>
      </w:r>
      <w:r w:rsidR="000D4AE9">
        <w:t>, csúszást okozó tisztességtelen vizsgáztatás</w:t>
      </w:r>
      <w:r w:rsidR="00324CB4">
        <w:t xml:space="preserve"> stb.)</w:t>
      </w:r>
    </w:p>
    <w:p w:rsidR="00324CB4" w:rsidRDefault="00324CB4" w:rsidP="006778CF">
      <w:pPr>
        <w:pStyle w:val="Listaszerbekezds"/>
        <w:numPr>
          <w:ilvl w:val="0"/>
          <w:numId w:val="1"/>
        </w:numPr>
      </w:pPr>
      <w:r>
        <w:t>Szabálysértés/bűncsele</w:t>
      </w:r>
      <w:r w:rsidR="000D4AE9">
        <w:t>kménynél gondatlanság esetén biztosítunk</w:t>
      </w:r>
    </w:p>
    <w:p w:rsidR="00F27AD8" w:rsidRDefault="00D17B83" w:rsidP="00F27AD8">
      <w:pPr>
        <w:pStyle w:val="Listaszerbekezds"/>
        <w:numPr>
          <w:ilvl w:val="0"/>
          <w:numId w:val="1"/>
        </w:numPr>
      </w:pPr>
      <w:r>
        <w:t>Követeléskezelés esetében: jogi tanácsokat adunk nehogy tönkretegyen a követeléskezelő cég, minél hamarabb fordulsz hozzánk, annál többet tudunk segíteni</w:t>
      </w:r>
    </w:p>
    <w:p w:rsidR="00206893" w:rsidRDefault="00AE7582" w:rsidP="006778CF">
      <w:pPr>
        <w:pStyle w:val="Listaszerbekezds"/>
        <w:numPr>
          <w:ilvl w:val="0"/>
          <w:numId w:val="1"/>
        </w:numPr>
      </w:pPr>
      <w:r>
        <w:t>Rendszeresen</w:t>
      </w:r>
      <w:r w:rsidR="00206893">
        <w:t xml:space="preserve"> pereskedünk, amikor</w:t>
      </w:r>
      <w:r>
        <w:t xml:space="preserve"> biztosítók</w:t>
      </w:r>
      <w:r w:rsidR="00206893">
        <w:t xml:space="preserve"> kötekednek veled: élet/lakás/baleset/betegség biztosítók, esetleg a CASCO – ezeket nagy cégek viszik, belőlük rengeteg pénzt tudunk kiszedni (neked is és önmagunknak is</w:t>
      </w:r>
      <w:r w:rsidR="000263FB">
        <w:t xml:space="preserve"> – innen </w:t>
      </w:r>
      <w:r>
        <w:t>jelentős</w:t>
      </w:r>
      <w:r w:rsidR="000263FB">
        <w:t xml:space="preserve"> bevételünk jön, nem a Te zsebedből</w:t>
      </w:r>
      <w:r w:rsidR="00206893">
        <w:t>)</w:t>
      </w:r>
    </w:p>
    <w:p w:rsidR="000263FB" w:rsidRDefault="000263FB" w:rsidP="006778CF">
      <w:pPr>
        <w:pStyle w:val="Listaszerbekezds"/>
        <w:numPr>
          <w:ilvl w:val="0"/>
          <w:numId w:val="1"/>
        </w:numPr>
      </w:pPr>
      <w:r>
        <w:t>Továbbá bármilyen egyéb nagyvállalattal örömmel pereskedünk, a DAS nem fél tőlük, hanem elperli a pénzüket (az ember egyénként retteg nagyvállalattal szembemenni, DAS-szel közösen bármikor meg lehet tenni)</w:t>
      </w:r>
    </w:p>
    <w:p w:rsidR="0070001E" w:rsidRDefault="0072683B" w:rsidP="006778CF">
      <w:pPr>
        <w:pStyle w:val="Listaszerbekezds"/>
        <w:numPr>
          <w:ilvl w:val="0"/>
          <w:numId w:val="1"/>
        </w:numPr>
      </w:pPr>
      <w:r>
        <w:t>A milliós kárösszegek mellett, a kisebb, pár 10</w:t>
      </w:r>
      <w:r w:rsidR="0071147D">
        <w:t>,000 Ft-os kárösszegekért is kiá</w:t>
      </w:r>
      <w:r>
        <w:t>l</w:t>
      </w:r>
      <w:r w:rsidR="0071147D">
        <w:t>l</w:t>
      </w:r>
      <w:r>
        <w:t>hatsz magad mellett (a hírnevünk, a jogi tanácsaink, a peren kívüli megegyezések és akár per segítségével is), nem kell rettegned az elszálló ügyvédi költségektől</w:t>
      </w:r>
      <w:r w:rsidR="00B27E4D">
        <w:t xml:space="preserve"> kis ügynél sem</w:t>
      </w:r>
      <w:r w:rsidR="002B1A56">
        <w:t>, mert kiszámítható, állandó összegű a havi díj</w:t>
      </w:r>
    </w:p>
    <w:p w:rsidR="00234052" w:rsidRDefault="00234052" w:rsidP="006778CF">
      <w:pPr>
        <w:pStyle w:val="Listaszerbekezds"/>
        <w:numPr>
          <w:ilvl w:val="0"/>
          <w:numId w:val="1"/>
        </w:numPr>
      </w:pPr>
      <w:r>
        <w:t>Megfelelő ügyvéd kiválasztása: a DAS ki tudja választani, hogy melyik jogi szakterületnek kik a legjobb jogászai (</w:t>
      </w:r>
      <w:r w:rsidR="00360704">
        <w:t xml:space="preserve">magas követelményekkel, </w:t>
      </w:r>
      <w:r>
        <w:t>próbaügyek</w:t>
      </w:r>
      <w:r w:rsidR="00BC4D13">
        <w:t>kel</w:t>
      </w:r>
      <w:r>
        <w:t>)</w:t>
      </w:r>
      <w:r w:rsidR="00360704">
        <w:t xml:space="preserve">, továbbá képezzük is az ügyvédeinket (jogi szakvizsgákkal, belső képzésekkel), </w:t>
      </w:r>
      <w:r w:rsidR="00BC4D13">
        <w:t>ezekre</w:t>
      </w:r>
      <w:r w:rsidR="00360704">
        <w:t xml:space="preserve"> az ügyfelek magukban nem képesek</w:t>
      </w:r>
    </w:p>
    <w:p w:rsidR="00360704" w:rsidRDefault="00360704" w:rsidP="006778CF">
      <w:pPr>
        <w:pStyle w:val="Listaszerbekezds"/>
        <w:numPr>
          <w:ilvl w:val="0"/>
          <w:numId w:val="1"/>
        </w:numPr>
      </w:pPr>
      <w:r>
        <w:t>Ha van már saját ügyvéded (akihez ragaszkodsz), leteszteljük</w:t>
      </w:r>
      <w:r w:rsidR="00362AAC">
        <w:t xml:space="preserve"> (a jogi osztályunk vezetője teszteli, hogy mivel nyerné az ügyet)</w:t>
      </w:r>
      <w:r>
        <w:t>, és</w:t>
      </w:r>
      <w:r w:rsidR="008E3A9B">
        <w:t xml:space="preserve"> ha</w:t>
      </w:r>
      <w:r>
        <w:t xml:space="preserve"> tényleg jó ügyvéd, akkor kifizetjük a</w:t>
      </w:r>
      <w:r w:rsidR="00F039B3">
        <w:t>z ügyet neki</w:t>
      </w:r>
      <w:r>
        <w:t xml:space="preserve"> </w:t>
      </w:r>
      <w:r w:rsidR="00BC4D13">
        <w:t>(ha a szakma egyik géniusza, akkor fel is vesszük)</w:t>
      </w:r>
      <w:r w:rsidR="00B27E4D">
        <w:t>, - ha nem</w:t>
      </w:r>
      <w:r w:rsidR="00F039B3">
        <w:t xml:space="preserve"> bizonyul</w:t>
      </w:r>
      <w:r w:rsidR="00B27E4D">
        <w:t xml:space="preserve"> jó</w:t>
      </w:r>
      <w:r w:rsidR="00F039B3">
        <w:t>nak az ügyvéd, akihez ragaszkodsz</w:t>
      </w:r>
      <w:r w:rsidR="00B27E4D">
        <w:t>,</w:t>
      </w:r>
      <w:r w:rsidR="00F039B3">
        <w:t xml:space="preserve"> akkor</w:t>
      </w:r>
      <w:r w:rsidR="00B27E4D">
        <w:t xml:space="preserve"> saját szakjogászt küldünk</w:t>
      </w:r>
      <w:r w:rsidR="00F27AD8">
        <w:t xml:space="preserve"> az ügyedhez</w:t>
      </w:r>
      <w:r w:rsidR="00F039B3">
        <w:t xml:space="preserve"> (a pervesztés nekünk sokba kerül, mert ilyenkor a győztes fél költségeit is a DAS állja)</w:t>
      </w:r>
    </w:p>
    <w:p w:rsidR="006F740F" w:rsidRDefault="00C42321" w:rsidP="000263FB">
      <w:pPr>
        <w:pStyle w:val="Listaszerbekezds"/>
        <w:numPr>
          <w:ilvl w:val="0"/>
          <w:numId w:val="1"/>
        </w:numPr>
      </w:pPr>
      <w:r>
        <w:t>Pernyerés után probléma</w:t>
      </w:r>
      <w:r w:rsidR="007C36A2">
        <w:t>ként</w:t>
      </w:r>
      <w:r>
        <w:t xml:space="preserve"> szokott előjönni: a</w:t>
      </w:r>
      <w:r w:rsidR="00F039B3">
        <w:t xml:space="preserve"> vesztes</w:t>
      </w:r>
      <w:r>
        <w:t xml:space="preserve"> fél nem akar fizetni. – A behajtás költségét is </w:t>
      </w:r>
      <w:r w:rsidR="007C36A2">
        <w:t>a DAS fizeti</w:t>
      </w:r>
      <w:r>
        <w:t xml:space="preserve"> (</w:t>
      </w:r>
      <w:r w:rsidR="007C36A2">
        <w:t>behajtásnál</w:t>
      </w:r>
      <w:r>
        <w:t xml:space="preserve"> a közjegyzői költséget is</w:t>
      </w:r>
      <w:r w:rsidR="00BC4D13">
        <w:t xml:space="preserve"> fizetjük</w:t>
      </w:r>
      <w:r>
        <w:t>)</w:t>
      </w:r>
    </w:p>
    <w:p w:rsidR="000263FB" w:rsidRDefault="000263FB" w:rsidP="006F740F">
      <w:pPr>
        <w:jc w:val="center"/>
      </w:pPr>
    </w:p>
    <w:p w:rsidR="00D17B83" w:rsidRDefault="00F039B3" w:rsidP="006F740F">
      <w:pPr>
        <w:jc w:val="center"/>
      </w:pPr>
      <w:r>
        <w:t>A szolgáltatásunk nem csak pénzt, hanem rengeteg időt is megtakarít az ügyfeleinknek</w:t>
      </w:r>
    </w:p>
    <w:p w:rsidR="006F740F" w:rsidRDefault="006F740F" w:rsidP="006F740F">
      <w:pPr>
        <w:jc w:val="center"/>
      </w:pPr>
      <w:r>
        <w:t>Ezek csak példák, ennél több van a szolgáltatásban</w:t>
      </w:r>
    </w:p>
    <w:p w:rsidR="000E12A7" w:rsidRDefault="006F740F" w:rsidP="000263FB">
      <w:pPr>
        <w:jc w:val="center"/>
      </w:pPr>
      <w:r>
        <w:t>Jogi biztosí</w:t>
      </w:r>
      <w:r w:rsidR="0027067F">
        <w:t>tási összeghatárok 2,4 millió/3,</w:t>
      </w:r>
      <w:r>
        <w:t>7 millió/5 millió</w:t>
      </w:r>
      <w:r w:rsidR="00DC10F3">
        <w:t>/Ügy</w:t>
      </w:r>
    </w:p>
    <w:p w:rsidR="00EB6478" w:rsidRDefault="00D17B83" w:rsidP="009B02E5">
      <w:pPr>
        <w:jc w:val="center"/>
      </w:pPr>
      <w:r>
        <w:t>Éves szintű szolgáltatásunk értéke</w:t>
      </w:r>
      <w:r w:rsidR="00F27AD8">
        <w:t xml:space="preserve"> a fenti összeg </w:t>
      </w:r>
      <w:r>
        <w:t xml:space="preserve">maximum </w:t>
      </w:r>
      <w:r w:rsidR="00F27AD8">
        <w:t>kétszerese</w:t>
      </w:r>
    </w:p>
    <w:p w:rsidR="000C11FC" w:rsidRDefault="000C11FC" w:rsidP="00F01875">
      <w:pPr>
        <w:jc w:val="center"/>
      </w:pPr>
    </w:p>
    <w:p w:rsidR="00612A48" w:rsidRDefault="00612A48" w:rsidP="00F01875">
      <w:pPr>
        <w:jc w:val="center"/>
      </w:pPr>
    </w:p>
    <w:p w:rsidR="002B1A56" w:rsidRDefault="002B1A56" w:rsidP="00F01875">
      <w:pPr>
        <w:jc w:val="center"/>
      </w:pPr>
    </w:p>
    <w:p w:rsidR="00D17B83" w:rsidRDefault="00D17B83" w:rsidP="008414B3"/>
    <w:p w:rsidR="000E12A7" w:rsidRDefault="000E12A7" w:rsidP="00F01875">
      <w:pPr>
        <w:jc w:val="center"/>
      </w:pPr>
      <w:r>
        <w:lastRenderedPageBreak/>
        <w:t>VIP</w:t>
      </w:r>
    </w:p>
    <w:p w:rsidR="000E12A7" w:rsidRDefault="000E12A7" w:rsidP="00F01875">
      <w:pPr>
        <w:jc w:val="center"/>
      </w:pPr>
      <w:r>
        <w:t>Családi alapszolgáltatáson felüli plusz szolgáltatásokra példák</w:t>
      </w:r>
    </w:p>
    <w:p w:rsidR="008414B3" w:rsidRDefault="008414B3" w:rsidP="00F01875">
      <w:pPr>
        <w:jc w:val="center"/>
      </w:pPr>
      <w:r>
        <w:t>VIP lényege az, hogy az ügyvéd (ügyenként) 40 munkaórában ott van melletted, az ügyedet helyetted intézi</w:t>
      </w:r>
    </w:p>
    <w:p w:rsidR="000E12A7" w:rsidRDefault="000E12A7" w:rsidP="000E12A7"/>
    <w:p w:rsidR="00F62D49" w:rsidRDefault="00F62D49" w:rsidP="00F62D49">
      <w:pPr>
        <w:pStyle w:val="Listaszerbekezds"/>
        <w:numPr>
          <w:ilvl w:val="0"/>
          <w:numId w:val="2"/>
        </w:numPr>
      </w:pPr>
      <w:r>
        <w:t>Adott évben: Az ügyvéd elkísér ügyenként maximum 40 munkaórában például</w:t>
      </w:r>
      <w:r w:rsidRPr="00917BD4">
        <w:t>: kárszemle megszervezésében</w:t>
      </w:r>
      <w:r>
        <w:t xml:space="preserve">. </w:t>
      </w:r>
      <w:r w:rsidR="008414B3">
        <w:t>Aztán, p</w:t>
      </w:r>
      <w:r>
        <w:t>éldául</w:t>
      </w:r>
      <w:r w:rsidRPr="00917BD4">
        <w:t>: birtokvédelmi e</w:t>
      </w:r>
      <w:r>
        <w:t>ljárásban a jegyző szemlét tart és elkíséri a DAS-os ügyvéded</w:t>
      </w:r>
      <w:r w:rsidRPr="00917BD4">
        <w:t xml:space="preserve">. </w:t>
      </w:r>
      <w:r>
        <w:t>Például</w:t>
      </w:r>
      <w:r w:rsidRPr="00917BD4">
        <w:t xml:space="preserve">: </w:t>
      </w:r>
      <w:r w:rsidR="008414B3">
        <w:t>ügyvédünk észt vesz</w:t>
      </w:r>
      <w:r w:rsidRPr="00917BD4">
        <w:t xml:space="preserve"> a pert megelőző tárgyalásokon</w:t>
      </w:r>
      <w:r>
        <w:t>.</w:t>
      </w:r>
      <w:r w:rsidRPr="00917BD4">
        <w:t xml:space="preserve"> </w:t>
      </w:r>
      <w:r>
        <w:t>Például</w:t>
      </w:r>
      <w:r w:rsidRPr="00917BD4">
        <w:t>: ingatlanod jogvédelme esetében részt veszünk az egyeztető tárgyalásokon, képviselünk a pert megelőző eljárásokban</w:t>
      </w:r>
      <w:r>
        <w:t>.</w:t>
      </w:r>
      <w:r w:rsidRPr="00917BD4">
        <w:t xml:space="preserve"> </w:t>
      </w:r>
      <w:r>
        <w:t>Például</w:t>
      </w:r>
      <w:r w:rsidRPr="00917BD4">
        <w:t>: Munkajogban jogvédelemnél közreműködünk okiratok véleményezésében/elkészítésében.</w:t>
      </w:r>
      <w:r>
        <w:t xml:space="preserve"> Továbbá a VIP biztosítási díjad összegétől függően: </w:t>
      </w:r>
      <w:r w:rsidRPr="00670E47">
        <w:rPr>
          <w:u w:val="single"/>
        </w:rPr>
        <w:t>ÉS/VAGY</w:t>
      </w:r>
      <w:r>
        <w:t xml:space="preserve"> Peren kívüli szakértőt fizetünk neked (pl.: műhibaper esetén kérnek előzetes szakértői véleményt is, ezt a VIP csomagos ügyfélnek finanszírozzuk 600 euró plusz áfáig, kb. 270,000 Ft-ig,).  </w:t>
      </w:r>
      <w:r w:rsidRPr="00670E47">
        <w:rPr>
          <w:u w:val="single"/>
        </w:rPr>
        <w:t>ÉS/VAGY</w:t>
      </w:r>
      <w:r>
        <w:t xml:space="preserve"> jogi kérdésre adótanácsadás magánszemélynek (pl.: ingatlant vásárolsz, és nem tudod mikor, mennyi illetéket kell fizetni; ingatlan eladása családon belülre hogyan éri meg a legjobbam).</w:t>
      </w:r>
    </w:p>
    <w:p w:rsidR="00917BD4" w:rsidRDefault="008414B3" w:rsidP="00917BD4">
      <w:pPr>
        <w:pStyle w:val="Listaszerbekezds"/>
      </w:pPr>
      <w:r>
        <w:t>Ha a VIP alapcsomagot</w:t>
      </w:r>
      <w:r w:rsidR="00917BD4">
        <w:t xml:space="preserve"> választod, akkor évente a vagylagosakból csak egyet vehetsz igénybe, a közepes csomagnál kettőt, a legmagasabb csomagnál mindhármat: </w:t>
      </w:r>
      <w:r w:rsidR="00B77D3D">
        <w:t xml:space="preserve">közreműködési szolgáltatás, </w:t>
      </w:r>
      <w:r w:rsidR="00917BD4">
        <w:t>peren kívüli</w:t>
      </w:r>
      <w:r w:rsidR="00B77D3D">
        <w:t xml:space="preserve"> szakértő</w:t>
      </w:r>
      <w:r>
        <w:t xml:space="preserve"> kifizetése</w:t>
      </w:r>
      <w:r w:rsidR="00B77D3D">
        <w:t xml:space="preserve"> és jogi adótanácsadás</w:t>
      </w:r>
      <w:r w:rsidR="00917BD4">
        <w:t>.</w:t>
      </w:r>
    </w:p>
    <w:p w:rsidR="00AE7582" w:rsidRDefault="00F62D49" w:rsidP="00AE7582">
      <w:pPr>
        <w:pStyle w:val="Listaszerbekezds"/>
        <w:numPr>
          <w:ilvl w:val="0"/>
          <w:numId w:val="2"/>
        </w:numPr>
      </w:pPr>
      <w:r>
        <w:t xml:space="preserve">A VIP minden csomagjában a személyiségi jogokat is védjük: </w:t>
      </w:r>
      <w:r w:rsidR="00AE7582">
        <w:t>hátrányos megkülönböztetés tilalma, lelkiismereti szabadság garantálása, személyes szabadság jogellenes korlátozása, a testi épség és az egészség védelme, a becsület védelme, az emberi méltóság védelme, névjog, a jó hírnév védelme, képmás és hangfelvétel oltalma, titokvédelem, magánlakáshoz való (általános) jog, személyes adatok védelme, kegyeleti jog</w:t>
      </w:r>
    </w:p>
    <w:p w:rsidR="00297AA4" w:rsidRDefault="000E12A7" w:rsidP="00321822">
      <w:pPr>
        <w:pStyle w:val="Listaszerbekezds"/>
        <w:numPr>
          <w:ilvl w:val="0"/>
          <w:numId w:val="2"/>
        </w:numPr>
      </w:pPr>
      <w:r>
        <w:t>Képviselünk sértettkén</w:t>
      </w:r>
      <w:r w:rsidR="00297AA4">
        <w:t>t (bűncselekmény/szabálysértés áldozataként)</w:t>
      </w:r>
    </w:p>
    <w:p w:rsidR="00297AA4" w:rsidRDefault="00297AA4" w:rsidP="00321822">
      <w:pPr>
        <w:pStyle w:val="Listaszerbekezds"/>
        <w:numPr>
          <w:ilvl w:val="0"/>
          <w:numId w:val="2"/>
        </w:numPr>
      </w:pPr>
      <w:r>
        <w:t>Képviselünk tanúként: a tanúi jogvédelem kiterjed arra is, ha a munkáltatódat/cégedet eljárás alá vonják és tanúként hallgatnak meg (ha a tanú</w:t>
      </w:r>
      <w:r w:rsidR="008414B3">
        <w:t>ként</w:t>
      </w:r>
      <w:r>
        <w:t xml:space="preserve"> rosszul válaszol</w:t>
      </w:r>
      <w:r w:rsidR="008414B3">
        <w:t>sz, gyanúsítottá válhatsz</w:t>
      </w:r>
      <w:r>
        <w:t>)</w:t>
      </w:r>
    </w:p>
    <w:p w:rsidR="004F5112" w:rsidRDefault="004F5112" w:rsidP="00321822">
      <w:pPr>
        <w:pStyle w:val="Listaszerbekezds"/>
        <w:numPr>
          <w:ilvl w:val="0"/>
          <w:numId w:val="2"/>
        </w:numPr>
      </w:pPr>
      <w:r>
        <w:t>Ha külföldön esik bántódásod vagy károd keletkezik és például Németországban</w:t>
      </w:r>
      <w:r w:rsidR="008414B3">
        <w:t>/</w:t>
      </w:r>
      <w:r>
        <w:t>Ausztriában kell pereskednünk, az ottani ügyvédi díjak olyan magasak, hogy rendszerint a VIP</w:t>
      </w:r>
      <w:r w:rsidR="00CE19D4">
        <w:t xml:space="preserve"> csomag</w:t>
      </w:r>
      <w:r>
        <w:t xml:space="preserve"> 10/15 milliós összeghatárába szokott beleférni. Ha külföldi autós okoz neked itthon közlekedési balesetet, akkor az ő biztosítója nyilván nem Magyarországon van és ilyen esetben is másik országban</w:t>
      </w:r>
      <w:r w:rsidR="008414B3">
        <w:t xml:space="preserve"> kell pereskednünk</w:t>
      </w:r>
      <w:r>
        <w:t>. Erre is a VIP kerete elegendő</w:t>
      </w:r>
    </w:p>
    <w:p w:rsidR="00D72716" w:rsidRDefault="00331417" w:rsidP="00D72716">
      <w:pPr>
        <w:pStyle w:val="Listaszerbekezds"/>
        <w:numPr>
          <w:ilvl w:val="0"/>
          <w:numId w:val="2"/>
        </w:numPr>
      </w:pPr>
      <w:r>
        <w:t>Akkor is jól jöhet, ha</w:t>
      </w:r>
      <w:r w:rsidR="00D72716">
        <w:t xml:space="preserve"> 60-70 millió fölötti ing</w:t>
      </w:r>
      <w:r>
        <w:t>atlanod van és károd keletkezik.</w:t>
      </w:r>
      <w:r w:rsidR="00D72716">
        <w:t xml:space="preserve"> </w:t>
      </w:r>
      <w:r>
        <w:t>Minél nagyobb a kár, annál nagyobb a kötekedés</w:t>
      </w:r>
      <w:r w:rsidR="00D72716">
        <w:t>. Ha nagy értékű gépjárműved van és baleset ér, akkor abból nagy vita szokott lenni, mert senki nem szívesen fizet ki 10-20 milliós kártérítést. Itt szintén a VIP csomag tudja lefedni a várható kemény pereskedést (rengeteg szakértőt, több ügyvédet stb.)</w:t>
      </w:r>
    </w:p>
    <w:p w:rsidR="00F27AD8" w:rsidRDefault="00F27AD8" w:rsidP="00F27AD8">
      <w:pPr>
        <w:pStyle w:val="Listaszerbekezds"/>
        <w:numPr>
          <w:ilvl w:val="0"/>
          <w:numId w:val="2"/>
        </w:numPr>
      </w:pPr>
      <w:r>
        <w:t>Ingatlan jogvédelem esetében (a családihoz képest) plusz: közös tulajdonnal kapcsolatos jogvitákban is képviselünk</w:t>
      </w:r>
    </w:p>
    <w:p w:rsidR="004D2481" w:rsidRDefault="00935959" w:rsidP="00321822">
      <w:pPr>
        <w:pStyle w:val="Listaszerbekezds"/>
        <w:numPr>
          <w:ilvl w:val="0"/>
          <w:numId w:val="2"/>
        </w:numPr>
      </w:pPr>
      <w:r>
        <w:t>Szerződés ideje alatt</w:t>
      </w:r>
      <w:r w:rsidR="006917C2">
        <w:t xml:space="preserve"> egyszer</w:t>
      </w:r>
      <w:r>
        <w:t xml:space="preserve"> </w:t>
      </w:r>
      <w:r w:rsidR="006917C2">
        <w:t>igénybe vehető szolgáltatás</w:t>
      </w:r>
      <w:r>
        <w:t>: ingatlan adásvétel megszövegezése</w:t>
      </w:r>
      <w:r w:rsidR="00FA7E3B">
        <w:t>,</w:t>
      </w:r>
      <w:r>
        <w:t xml:space="preserve"> a szerződés előzetes véleményezése, továbbá bejegyeztetjük az </w:t>
      </w:r>
      <w:r>
        <w:lastRenderedPageBreak/>
        <w:t>ingatlanodat a Földhivatalba</w:t>
      </w:r>
      <w:r w:rsidR="0082484C">
        <w:t xml:space="preserve"> és fizetjük a Földhivatalba bejegyzés díját, továbbá</w:t>
      </w:r>
      <w:r>
        <w:t xml:space="preserve"> fizet</w:t>
      </w:r>
      <w:r w:rsidR="0082484C">
        <w:t>jük az eljáró ügyvéd munkadíját</w:t>
      </w:r>
      <w:r w:rsidR="008944EE">
        <w:t>. VAGY a NAV vagyonosodási vizsgálatot indít ellened, képviselünk.</w:t>
      </w:r>
      <w:r w:rsidR="009D6555">
        <w:t xml:space="preserve"> (A vagyonosodási vizsgálat ügyvédi képviselete egyébként kb. 1,3-1,5 millió Ft, ha nem vagy a DAS biztosítottja)</w:t>
      </w:r>
    </w:p>
    <w:p w:rsidR="00ED268C" w:rsidRDefault="00ED268C" w:rsidP="00321822">
      <w:pPr>
        <w:pStyle w:val="Listaszerbekezds"/>
        <w:numPr>
          <w:ilvl w:val="0"/>
          <w:numId w:val="2"/>
        </w:numPr>
      </w:pPr>
      <w:r>
        <w:t>Szerződéses védelem esetében: a családiban csak akkor védünk, ha a bérlő vagy, a VIP-ben akkor is</w:t>
      </w:r>
      <w:r w:rsidR="00C96BF5">
        <w:t>,</w:t>
      </w:r>
      <w:r>
        <w:t xml:space="preserve"> ha főbérlő vagy. Autóvásárlás esetében családiban csak akkor védünk, ha vállalattól veszed a járművet, VIP-ben akkor is védünk, ha magánszemélytől</w:t>
      </w:r>
      <w:r w:rsidR="003D0C64">
        <w:t>. Ugyanez lakásbérlésnél (ha nem vállalattól/önkormányzattól, hanem magánszemélytől bérli, ez arra is kiterjed).</w:t>
      </w:r>
    </w:p>
    <w:p w:rsidR="00E0059C" w:rsidRDefault="00E0059C" w:rsidP="00DD127E">
      <w:pPr>
        <w:pStyle w:val="Listaszerbekezds"/>
        <w:numPr>
          <w:ilvl w:val="0"/>
          <w:numId w:val="2"/>
        </w:numPr>
      </w:pPr>
      <w:r>
        <w:t>Munkaszerződés esetében (a családihoz képest) plusz: olyan munkaszerződésben is védünk, ami hivatalosan nem számít munkaszerződésnek (megnevezése alapján), de valójában mégis az</w:t>
      </w:r>
      <w:r w:rsidR="00C96BF5">
        <w:t xml:space="preserve"> – például ügyvezető igazgatóként megbízási szerződésed van, nem klasszikus alkalmazott vagy</w:t>
      </w:r>
    </w:p>
    <w:p w:rsidR="00D250B0" w:rsidRDefault="00D250B0" w:rsidP="00D250B0">
      <w:pPr>
        <w:pStyle w:val="Listaszerbekezds"/>
        <w:numPr>
          <w:ilvl w:val="0"/>
          <w:numId w:val="2"/>
        </w:numPr>
      </w:pPr>
      <w:r>
        <w:t>Öröklésnél (</w:t>
      </w:r>
      <w:r w:rsidR="006917C2">
        <w:t>a</w:t>
      </w:r>
      <w:r>
        <w:t xml:space="preserve"> perben képviselünk) főleg öröklési szerződés/végrendelet érvényességének</w:t>
      </w:r>
      <w:r w:rsidR="008414B3">
        <w:t xml:space="preserve"> </w:t>
      </w:r>
      <w:r>
        <w:t>/</w:t>
      </w:r>
      <w:r w:rsidR="008414B3">
        <w:t xml:space="preserve"> </w:t>
      </w:r>
      <w:r>
        <w:t xml:space="preserve">érvénytelenségének megállapítása </w:t>
      </w:r>
      <w:r w:rsidR="008414B3">
        <w:t xml:space="preserve">körüli </w:t>
      </w:r>
      <w:r>
        <w:t>vita esetén, vagy pl.: átadásra kerülő ing</w:t>
      </w:r>
      <w:r w:rsidR="008414B3">
        <w:t>atlan tulajdonjogának kérdése esetén</w:t>
      </w:r>
    </w:p>
    <w:p w:rsidR="003D0C64" w:rsidRDefault="00CE19D4" w:rsidP="00DD127E">
      <w:pPr>
        <w:pStyle w:val="Listaszerbekezds"/>
        <w:numPr>
          <w:ilvl w:val="0"/>
          <w:numId w:val="2"/>
        </w:numPr>
      </w:pPr>
      <w:r>
        <w:t>A</w:t>
      </w:r>
      <w:r w:rsidR="003D0C64">
        <w:t xml:space="preserve"> VIP </w:t>
      </w:r>
      <w:r>
        <w:t xml:space="preserve">keretében </w:t>
      </w:r>
      <w:r w:rsidR="003D0C64">
        <w:t>a bizt</w:t>
      </w:r>
      <w:r>
        <w:t>osíth</w:t>
      </w:r>
      <w:r w:rsidR="006917C2">
        <w:t>ató járművek kategóriája bővebb. K</w:t>
      </w:r>
      <w:r>
        <w:t>iterjed</w:t>
      </w:r>
      <w:r w:rsidR="003D0C64">
        <w:t>: lakókocsi</w:t>
      </w:r>
      <w:r>
        <w:t>ra</w:t>
      </w:r>
      <w:r w:rsidR="003D0C64">
        <w:t>, lakóbusz</w:t>
      </w:r>
      <w:r>
        <w:t>ra</w:t>
      </w:r>
      <w:r w:rsidR="003D0C64">
        <w:t>, vízi járművek</w:t>
      </w:r>
      <w:r>
        <w:t>re</w:t>
      </w:r>
      <w:r w:rsidR="003D0C64">
        <w:t>, utánfutó</w:t>
      </w:r>
      <w:r>
        <w:t>ra és</w:t>
      </w:r>
      <w:r w:rsidR="003D0C64">
        <w:t xml:space="preserve"> nehéz </w:t>
      </w:r>
      <w:r w:rsidR="00B90377">
        <w:t>pótkocsi</w:t>
      </w:r>
      <w:r>
        <w:t>ra</w:t>
      </w:r>
    </w:p>
    <w:p w:rsidR="00000C9E" w:rsidRDefault="00B90377" w:rsidP="00000C9E">
      <w:pPr>
        <w:pStyle w:val="Listaszerbekezds"/>
        <w:numPr>
          <w:ilvl w:val="0"/>
          <w:numId w:val="2"/>
        </w:numPr>
      </w:pPr>
      <w:r>
        <w:t xml:space="preserve">4 </w:t>
      </w:r>
      <w:r w:rsidR="006917C2">
        <w:t xml:space="preserve">db </w:t>
      </w:r>
      <w:r>
        <w:t>ingatlan is biztosítható</w:t>
      </w:r>
      <w:r w:rsidR="00CE19D4">
        <w:t xml:space="preserve"> a VIP keretében</w:t>
      </w:r>
      <w:r w:rsidR="008414B3">
        <w:t xml:space="preserve"> (a családiban max 1-2-3)</w:t>
      </w:r>
    </w:p>
    <w:p w:rsidR="00D903F4" w:rsidRDefault="00D903F4" w:rsidP="007A3A7A">
      <w:pPr>
        <w:ind w:left="360"/>
        <w:jc w:val="center"/>
      </w:pPr>
    </w:p>
    <w:p w:rsidR="006F740F" w:rsidRPr="007A3A7A" w:rsidRDefault="006F740F" w:rsidP="006F740F">
      <w:pPr>
        <w:jc w:val="center"/>
      </w:pPr>
      <w:r w:rsidRPr="007A3A7A">
        <w:t>Jogi biztosítási összeghatárok 10 millió/15 millió</w:t>
      </w:r>
      <w:r w:rsidR="006917C2" w:rsidRPr="007A3A7A">
        <w:t>/év/ügy</w:t>
      </w:r>
      <w:r w:rsidR="007A3A7A">
        <w:t xml:space="preserve"> amit a DAS fizet</w:t>
      </w:r>
    </w:p>
    <w:p w:rsidR="00D903F4" w:rsidRDefault="00D903F4" w:rsidP="00D72716"/>
    <w:p w:rsidR="004B6926" w:rsidRDefault="004B6926" w:rsidP="00D72716"/>
    <w:p w:rsidR="00D67BEA" w:rsidRPr="004B6926" w:rsidRDefault="006917C2" w:rsidP="00D67BEA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926">
        <w:rPr>
          <w:rFonts w:ascii="Times New Roman" w:hAnsi="Times New Roman" w:cs="Times New Roman"/>
          <w:sz w:val="26"/>
          <w:szCs w:val="26"/>
        </w:rPr>
        <w:t>D.A.S.</w:t>
      </w:r>
    </w:p>
    <w:p w:rsidR="0067331E" w:rsidRPr="004B6926" w:rsidRDefault="0067331E" w:rsidP="00D67BEA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926">
        <w:rPr>
          <w:rFonts w:ascii="Times New Roman" w:hAnsi="Times New Roman" w:cs="Times New Roman"/>
          <w:sz w:val="26"/>
          <w:szCs w:val="26"/>
        </w:rPr>
        <w:t>40,000 ügyfél</w:t>
      </w:r>
    </w:p>
    <w:p w:rsidR="0067331E" w:rsidRPr="004B6926" w:rsidRDefault="0067331E" w:rsidP="0067331E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926">
        <w:rPr>
          <w:rFonts w:ascii="Times New Roman" w:hAnsi="Times New Roman" w:cs="Times New Roman"/>
          <w:sz w:val="26"/>
          <w:szCs w:val="26"/>
        </w:rPr>
        <w:t>22,000 telefonos jogi tanácsadás / év</w:t>
      </w:r>
    </w:p>
    <w:p w:rsidR="0067331E" w:rsidRPr="004B6926" w:rsidRDefault="0067331E" w:rsidP="0067331E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926">
        <w:rPr>
          <w:rFonts w:ascii="Times New Roman" w:hAnsi="Times New Roman" w:cs="Times New Roman"/>
          <w:sz w:val="26"/>
          <w:szCs w:val="26"/>
        </w:rPr>
        <w:t>2,200 írásos tanácsadás / év</w:t>
      </w:r>
    </w:p>
    <w:p w:rsidR="0067331E" w:rsidRPr="004B6926" w:rsidRDefault="0067331E" w:rsidP="0067331E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926">
        <w:rPr>
          <w:rFonts w:ascii="Times New Roman" w:hAnsi="Times New Roman" w:cs="Times New Roman"/>
          <w:sz w:val="26"/>
          <w:szCs w:val="26"/>
        </w:rPr>
        <w:t>1,500 személyes tanácsadás / év</w:t>
      </w:r>
    </w:p>
    <w:p w:rsidR="0067331E" w:rsidRPr="004B6926" w:rsidRDefault="0067331E" w:rsidP="0067331E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926">
        <w:rPr>
          <w:rFonts w:ascii="Times New Roman" w:hAnsi="Times New Roman" w:cs="Times New Roman"/>
          <w:sz w:val="26"/>
          <w:szCs w:val="26"/>
        </w:rPr>
        <w:t>4,500 per és peren kívüli megállapodás / év</w:t>
      </w:r>
    </w:p>
    <w:p w:rsidR="0067331E" w:rsidRPr="004B6926" w:rsidRDefault="0067331E" w:rsidP="0067331E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926">
        <w:rPr>
          <w:rFonts w:ascii="Times New Roman" w:hAnsi="Times New Roman" w:cs="Times New Roman"/>
          <w:sz w:val="26"/>
          <w:szCs w:val="26"/>
        </w:rPr>
        <w:t>600 külföldi kárügy / év</w:t>
      </w:r>
    </w:p>
    <w:p w:rsidR="00026B80" w:rsidRPr="004B6926" w:rsidRDefault="00026B80" w:rsidP="0067331E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926">
        <w:rPr>
          <w:rFonts w:ascii="Times New Roman" w:hAnsi="Times New Roman" w:cs="Times New Roman"/>
          <w:sz w:val="26"/>
          <w:szCs w:val="26"/>
        </w:rPr>
        <w:t>Önmagában semmit nem ér, hogy vannak jogaid. Ha nincs ügyvéded, nem tudod érvényesíteni a</w:t>
      </w:r>
      <w:r w:rsidR="004B6926">
        <w:rPr>
          <w:rFonts w:ascii="Times New Roman" w:hAnsi="Times New Roman" w:cs="Times New Roman"/>
          <w:sz w:val="26"/>
          <w:szCs w:val="26"/>
        </w:rPr>
        <w:t>zokat</w:t>
      </w:r>
      <w:r w:rsidRPr="004B6926">
        <w:rPr>
          <w:rFonts w:ascii="Times New Roman" w:hAnsi="Times New Roman" w:cs="Times New Roman"/>
          <w:sz w:val="26"/>
          <w:szCs w:val="26"/>
        </w:rPr>
        <w:t>.</w:t>
      </w:r>
    </w:p>
    <w:p w:rsidR="00D903F4" w:rsidRPr="004B6926" w:rsidRDefault="00D67BEA" w:rsidP="008414B3">
      <w:pPr>
        <w:jc w:val="center"/>
        <w:rPr>
          <w:rFonts w:ascii="Times New Roman" w:hAnsi="Times New Roman" w:cs="Times New Roman"/>
          <w:sz w:val="26"/>
          <w:szCs w:val="26"/>
        </w:rPr>
      </w:pPr>
      <w:r w:rsidRPr="004B6926">
        <w:rPr>
          <w:rFonts w:ascii="Times New Roman" w:hAnsi="Times New Roman" w:cs="Times New Roman"/>
          <w:sz w:val="26"/>
          <w:szCs w:val="26"/>
        </w:rPr>
        <w:t xml:space="preserve">Gombos László tel.: email: </w:t>
      </w:r>
      <w:r w:rsidR="009C74DF">
        <w:rPr>
          <w:rFonts w:ascii="Times New Roman" w:hAnsi="Times New Roman" w:cs="Times New Roman"/>
          <w:sz w:val="26"/>
          <w:szCs w:val="26"/>
        </w:rPr>
        <w:t>…</w:t>
      </w:r>
    </w:p>
    <w:sectPr w:rsidR="00D903F4" w:rsidRPr="004B6926" w:rsidSect="00B7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644"/>
    <w:multiLevelType w:val="hybridMultilevel"/>
    <w:tmpl w:val="0DDC2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2FCA"/>
    <w:multiLevelType w:val="hybridMultilevel"/>
    <w:tmpl w:val="14A8B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8CF"/>
    <w:rsid w:val="00000C9E"/>
    <w:rsid w:val="00013F83"/>
    <w:rsid w:val="000263FB"/>
    <w:rsid w:val="00026B80"/>
    <w:rsid w:val="000315AC"/>
    <w:rsid w:val="00051CE2"/>
    <w:rsid w:val="00077EF2"/>
    <w:rsid w:val="00096453"/>
    <w:rsid w:val="000C11FC"/>
    <w:rsid w:val="000D4AE9"/>
    <w:rsid w:val="000E12A7"/>
    <w:rsid w:val="0011568B"/>
    <w:rsid w:val="001465A0"/>
    <w:rsid w:val="00146D69"/>
    <w:rsid w:val="001A10F3"/>
    <w:rsid w:val="001B420D"/>
    <w:rsid w:val="001E4395"/>
    <w:rsid w:val="002065DB"/>
    <w:rsid w:val="00206893"/>
    <w:rsid w:val="00234052"/>
    <w:rsid w:val="00257EB2"/>
    <w:rsid w:val="0027067F"/>
    <w:rsid w:val="00292048"/>
    <w:rsid w:val="00297AA4"/>
    <w:rsid w:val="002B1A56"/>
    <w:rsid w:val="002D417C"/>
    <w:rsid w:val="002D72E4"/>
    <w:rsid w:val="002F3443"/>
    <w:rsid w:val="00321822"/>
    <w:rsid w:val="00324CB4"/>
    <w:rsid w:val="003273F8"/>
    <w:rsid w:val="00331417"/>
    <w:rsid w:val="00360704"/>
    <w:rsid w:val="00362AAC"/>
    <w:rsid w:val="003674D8"/>
    <w:rsid w:val="00374FE3"/>
    <w:rsid w:val="00390969"/>
    <w:rsid w:val="003A0D41"/>
    <w:rsid w:val="003B379B"/>
    <w:rsid w:val="003D0C64"/>
    <w:rsid w:val="00410B38"/>
    <w:rsid w:val="00466C2A"/>
    <w:rsid w:val="0048388E"/>
    <w:rsid w:val="00490CC5"/>
    <w:rsid w:val="00492019"/>
    <w:rsid w:val="004B6926"/>
    <w:rsid w:val="004D2481"/>
    <w:rsid w:val="004F5112"/>
    <w:rsid w:val="00522C1B"/>
    <w:rsid w:val="00537D68"/>
    <w:rsid w:val="005555D8"/>
    <w:rsid w:val="00574A13"/>
    <w:rsid w:val="00587253"/>
    <w:rsid w:val="00595D01"/>
    <w:rsid w:val="005C2A74"/>
    <w:rsid w:val="00612A48"/>
    <w:rsid w:val="00622C66"/>
    <w:rsid w:val="00640454"/>
    <w:rsid w:val="00661DAB"/>
    <w:rsid w:val="00670E47"/>
    <w:rsid w:val="0067331E"/>
    <w:rsid w:val="006778CF"/>
    <w:rsid w:val="006917C2"/>
    <w:rsid w:val="006A0186"/>
    <w:rsid w:val="006E5163"/>
    <w:rsid w:val="006F740F"/>
    <w:rsid w:val="0070001E"/>
    <w:rsid w:val="0071147D"/>
    <w:rsid w:val="0072683B"/>
    <w:rsid w:val="00731106"/>
    <w:rsid w:val="00775311"/>
    <w:rsid w:val="00791A29"/>
    <w:rsid w:val="007A3A7A"/>
    <w:rsid w:val="007B430E"/>
    <w:rsid w:val="007C36A2"/>
    <w:rsid w:val="007E43F1"/>
    <w:rsid w:val="0082484C"/>
    <w:rsid w:val="008414B3"/>
    <w:rsid w:val="00890F8F"/>
    <w:rsid w:val="00892269"/>
    <w:rsid w:val="008944EE"/>
    <w:rsid w:val="008A40B0"/>
    <w:rsid w:val="008B3D73"/>
    <w:rsid w:val="008E3A9B"/>
    <w:rsid w:val="008E3D93"/>
    <w:rsid w:val="00917BD4"/>
    <w:rsid w:val="00926BA7"/>
    <w:rsid w:val="00935959"/>
    <w:rsid w:val="00951245"/>
    <w:rsid w:val="00961711"/>
    <w:rsid w:val="009B02E5"/>
    <w:rsid w:val="009C74DF"/>
    <w:rsid w:val="009D24FB"/>
    <w:rsid w:val="009D6555"/>
    <w:rsid w:val="00A1392A"/>
    <w:rsid w:val="00A17051"/>
    <w:rsid w:val="00A2129D"/>
    <w:rsid w:val="00A40B7D"/>
    <w:rsid w:val="00A510B6"/>
    <w:rsid w:val="00AE5402"/>
    <w:rsid w:val="00AE7582"/>
    <w:rsid w:val="00B15C7F"/>
    <w:rsid w:val="00B22712"/>
    <w:rsid w:val="00B27E4D"/>
    <w:rsid w:val="00B52313"/>
    <w:rsid w:val="00B605C0"/>
    <w:rsid w:val="00B72A17"/>
    <w:rsid w:val="00B77730"/>
    <w:rsid w:val="00B77D3D"/>
    <w:rsid w:val="00B90377"/>
    <w:rsid w:val="00B919B3"/>
    <w:rsid w:val="00BA30AB"/>
    <w:rsid w:val="00BC4D13"/>
    <w:rsid w:val="00BE68C6"/>
    <w:rsid w:val="00BF0897"/>
    <w:rsid w:val="00BF0F1D"/>
    <w:rsid w:val="00C27A34"/>
    <w:rsid w:val="00C42321"/>
    <w:rsid w:val="00C65523"/>
    <w:rsid w:val="00C96BF5"/>
    <w:rsid w:val="00CD4ACD"/>
    <w:rsid w:val="00CE19D4"/>
    <w:rsid w:val="00D0614B"/>
    <w:rsid w:val="00D17B83"/>
    <w:rsid w:val="00D246BD"/>
    <w:rsid w:val="00D250B0"/>
    <w:rsid w:val="00D5489E"/>
    <w:rsid w:val="00D567B0"/>
    <w:rsid w:val="00D67BEA"/>
    <w:rsid w:val="00D72716"/>
    <w:rsid w:val="00D903F4"/>
    <w:rsid w:val="00DC10F3"/>
    <w:rsid w:val="00DC2E82"/>
    <w:rsid w:val="00DD127E"/>
    <w:rsid w:val="00E0059C"/>
    <w:rsid w:val="00E21F57"/>
    <w:rsid w:val="00E42164"/>
    <w:rsid w:val="00E5645D"/>
    <w:rsid w:val="00E908B3"/>
    <w:rsid w:val="00EA17CF"/>
    <w:rsid w:val="00EA3E6C"/>
    <w:rsid w:val="00EB6478"/>
    <w:rsid w:val="00EB660D"/>
    <w:rsid w:val="00ED268C"/>
    <w:rsid w:val="00EE3B5D"/>
    <w:rsid w:val="00F01875"/>
    <w:rsid w:val="00F039B3"/>
    <w:rsid w:val="00F10032"/>
    <w:rsid w:val="00F27AD8"/>
    <w:rsid w:val="00F542FB"/>
    <w:rsid w:val="00F62D49"/>
    <w:rsid w:val="00FA0002"/>
    <w:rsid w:val="00FA7E3B"/>
    <w:rsid w:val="00FB678E"/>
    <w:rsid w:val="00FB7BCF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A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8C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90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1297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2022-05-15T00:10:00Z</dcterms:created>
  <dcterms:modified xsi:type="dcterms:W3CDTF">2023-05-17T23:54:00Z</dcterms:modified>
</cp:coreProperties>
</file>